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D06" w:rsidRDefault="006A3D06" w:rsidP="006A3D06">
      <w:r>
        <w:t>Okulumuzun öğretmenlerinden Aysel İLKİMEN 2022-2023 Eğitim-Öğretim yılında European Guiders isimli projeyi yürütmüştür. Bu proje sayesinde Ulusal Kalite Etiketi almıştır.</w:t>
      </w:r>
    </w:p>
    <w:p w:rsidR="006A3D06" w:rsidRDefault="006A3D06" w:rsidP="006A3D06">
      <w:r>
        <w:t>Bu eTwinning projesinde;</w:t>
      </w:r>
    </w:p>
    <w:p w:rsidR="00053535" w:rsidRDefault="006A3D06" w:rsidP="006A3D06">
      <w:r>
        <w:t>Giderek çeşitlenen toplumlarımızda, aynı anda çoğul, çeşitli ve dinamik kültürel kimliklere sahip insan ve grupların uyumlu etkileşimini ve bir arada yaşama isteğini garanti etmek esastır. Bu proje, öğrencilerin çevrelerinde ne tür kültürel işaretlerin yer aldığını ve bu işaretlerin ne ölçüde önemli olduğunu anlamalarına yardımcı olmayı amaçlamaktadır. Öğrencilerin ortamındaki gastronomi, tarihi ve kültürel etkinlikler ve şenlikler gibi çeşitli kültürel işaretler üzerinde çalışmayı ve araştırmayı öneriyoruz. Birlikte yürütülen çeşitli etkinlikler sayesinde öğrenciler kültürel miraslarını ve "küçük çevrelerini" nasıl biraz daha iyi bırakabileceklerini keşfedecekler. Yıl boyunca öğrenciler işbirliği yapacak ve birbirlerinden öğrenecek, ülkeleri hakkında bilgi alışverişinde bulunacak ve ortak ürünler oluşturacaklar.</w:t>
      </w:r>
    </w:p>
    <w:sectPr w:rsidR="00053535" w:rsidSect="000535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A3D06"/>
    <w:rsid w:val="00053535"/>
    <w:rsid w:val="006A3D0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53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Silentall Unattended Installer</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2</cp:revision>
  <dcterms:created xsi:type="dcterms:W3CDTF">2024-02-24T20:00:00Z</dcterms:created>
  <dcterms:modified xsi:type="dcterms:W3CDTF">2024-02-24T20:00:00Z</dcterms:modified>
</cp:coreProperties>
</file>